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C6" w:rsidRDefault="008F07C6" w:rsidP="008F07C6">
      <w:pPr>
        <w:pStyle w:val="Title"/>
        <w:ind w:right="-285" w:firstLine="0"/>
        <w:jc w:val="left"/>
        <w:rPr>
          <w:kern w:val="0"/>
          <w:sz w:val="28"/>
          <w:szCs w:val="28"/>
        </w:rPr>
      </w:pPr>
    </w:p>
    <w:p w:rsidR="008F07C6" w:rsidRDefault="008F07C6" w:rsidP="008F07C6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10895" cy="946150"/>
            <wp:effectExtent l="0" t="0" r="8255" b="635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7C6" w:rsidRPr="00BC4F65" w:rsidRDefault="008F07C6" w:rsidP="008F07C6">
      <w:pPr>
        <w:pStyle w:val="Title"/>
        <w:ind w:left="-567" w:right="-285" w:firstLine="0"/>
        <w:rPr>
          <w:kern w:val="0"/>
          <w:sz w:val="28"/>
          <w:szCs w:val="28"/>
        </w:rPr>
      </w:pPr>
      <w:r w:rsidRPr="00BC4F65">
        <w:rPr>
          <w:kern w:val="0"/>
          <w:sz w:val="28"/>
          <w:szCs w:val="28"/>
        </w:rPr>
        <w:t>СОВЕТ МУНИЦИПАЛЬНОГО РАЙОНА «ШИЛКИНСКИЙ РАЙОН»</w:t>
      </w:r>
    </w:p>
    <w:p w:rsidR="008F07C6" w:rsidRPr="005D7546" w:rsidRDefault="008F07C6" w:rsidP="008F07C6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8F07C6" w:rsidRDefault="008F07C6" w:rsidP="008F07C6">
      <w:pPr>
        <w:adjustRightInd w:val="0"/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 xml:space="preserve"> 30 декабря  20</w:t>
      </w:r>
      <w:r w:rsidRPr="00C91E0D">
        <w:rPr>
          <w:rFonts w:ascii="Arial" w:hAnsi="Arial" w:cs="Arial"/>
          <w:bCs/>
        </w:rPr>
        <w:t xml:space="preserve">15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 240</w:t>
      </w:r>
    </w:p>
    <w:p w:rsidR="008F07C6" w:rsidRDefault="008F07C6" w:rsidP="008F07C6">
      <w:pPr>
        <w:adjustRightInd w:val="0"/>
        <w:ind w:right="-285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г. Шилка</w:t>
      </w:r>
    </w:p>
    <w:p w:rsidR="00EA6F77" w:rsidRDefault="00EA6F77" w:rsidP="008F07C6">
      <w:pPr>
        <w:tabs>
          <w:tab w:val="left" w:pos="850"/>
        </w:tabs>
        <w:autoSpaceDE/>
        <w:autoSpaceDN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="-67" w:tblpY="1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9"/>
      </w:tblGrid>
      <w:tr w:rsidR="00EA6F77" w:rsidRPr="00EA6F77" w:rsidTr="006A7531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EA6F77" w:rsidRPr="00EA6F77" w:rsidRDefault="00EA6F77" w:rsidP="006A7531">
            <w:pPr>
              <w:autoSpaceDE/>
              <w:autoSpaceDN/>
              <w:ind w:right="175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EA6F77">
              <w:rPr>
                <w:rFonts w:ascii="Arial" w:hAnsi="Arial" w:cs="Arial"/>
                <w:b/>
                <w:color w:val="000000"/>
                <w:sz w:val="28"/>
                <w:szCs w:val="28"/>
              </w:rPr>
              <w:t>О присвоении звания «Почетный гражданин» Шилкинского района</w:t>
            </w:r>
          </w:p>
        </w:tc>
      </w:tr>
    </w:tbl>
    <w:p w:rsidR="00EA6F77" w:rsidRPr="00EA6F77" w:rsidRDefault="00EA6F77" w:rsidP="00EA6F77">
      <w:pPr>
        <w:tabs>
          <w:tab w:val="left" w:pos="850"/>
        </w:tabs>
        <w:autoSpaceDE/>
        <w:autoSpaceDN/>
        <w:ind w:left="360"/>
        <w:jc w:val="both"/>
        <w:rPr>
          <w:rFonts w:ascii="Arial" w:hAnsi="Arial" w:cs="Arial"/>
          <w:color w:val="000000"/>
          <w:sz w:val="28"/>
          <w:szCs w:val="28"/>
        </w:rPr>
      </w:pPr>
      <w:r w:rsidRPr="00EA6F77">
        <w:rPr>
          <w:rFonts w:ascii="Arial" w:hAnsi="Arial" w:cs="Arial"/>
          <w:color w:val="000000"/>
          <w:sz w:val="28"/>
          <w:szCs w:val="28"/>
        </w:rPr>
        <w:t xml:space="preserve">   </w:t>
      </w:r>
    </w:p>
    <w:p w:rsidR="00EA6F77" w:rsidRPr="00EA6F77" w:rsidRDefault="00EA6F77" w:rsidP="00EA6F77">
      <w:pPr>
        <w:tabs>
          <w:tab w:val="left" w:pos="850"/>
        </w:tabs>
        <w:autoSpaceDE/>
        <w:autoSpaceDN/>
        <w:ind w:left="360"/>
        <w:jc w:val="both"/>
        <w:rPr>
          <w:rFonts w:ascii="Arial" w:hAnsi="Arial" w:cs="Arial"/>
          <w:color w:val="000000"/>
          <w:sz w:val="28"/>
          <w:szCs w:val="28"/>
        </w:rPr>
      </w:pPr>
    </w:p>
    <w:p w:rsidR="00EA6F77" w:rsidRPr="00EA6F77" w:rsidRDefault="00EA6F77" w:rsidP="00EA6F77">
      <w:pPr>
        <w:pStyle w:val="a3"/>
        <w:spacing w:before="0" w:after="0"/>
        <w:ind w:firstLine="567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EA6F77">
        <w:rPr>
          <w:rFonts w:ascii="Arial" w:hAnsi="Arial" w:cs="Arial"/>
          <w:b w:val="0"/>
          <w:bCs w:val="0"/>
          <w:sz w:val="28"/>
          <w:szCs w:val="28"/>
        </w:rPr>
        <w:t>За заслуги перед Шилкинским районом, за долголетний и добросовестный труд, большой вклад в с</w:t>
      </w:r>
      <w:r w:rsidR="000B677E">
        <w:rPr>
          <w:rFonts w:ascii="Arial" w:hAnsi="Arial" w:cs="Arial"/>
          <w:b w:val="0"/>
          <w:bCs w:val="0"/>
          <w:sz w:val="28"/>
          <w:szCs w:val="28"/>
        </w:rPr>
        <w:t xml:space="preserve">оциально-экономическое развитие и </w:t>
      </w:r>
      <w:r w:rsidRPr="00EA6F77">
        <w:rPr>
          <w:rFonts w:ascii="Arial" w:hAnsi="Arial" w:cs="Arial"/>
          <w:b w:val="0"/>
          <w:bCs w:val="0"/>
          <w:sz w:val="28"/>
          <w:szCs w:val="28"/>
        </w:rPr>
        <w:t xml:space="preserve"> активное участие в общественной жизни </w:t>
      </w:r>
      <w:r w:rsidR="000B677E">
        <w:rPr>
          <w:rFonts w:ascii="Arial" w:hAnsi="Arial" w:cs="Arial"/>
          <w:b w:val="0"/>
          <w:bCs w:val="0"/>
          <w:sz w:val="28"/>
          <w:szCs w:val="28"/>
        </w:rPr>
        <w:t xml:space="preserve">Шилкинского </w:t>
      </w:r>
      <w:r w:rsidRPr="00EA6F77">
        <w:rPr>
          <w:rFonts w:ascii="Arial" w:hAnsi="Arial" w:cs="Arial"/>
          <w:b w:val="0"/>
          <w:bCs w:val="0"/>
          <w:sz w:val="28"/>
          <w:szCs w:val="28"/>
        </w:rPr>
        <w:t>района,</w:t>
      </w:r>
      <w:r>
        <w:rPr>
          <w:rFonts w:ascii="Arial" w:hAnsi="Arial" w:cs="Arial"/>
          <w:b w:val="0"/>
          <w:bCs w:val="0"/>
          <w:sz w:val="28"/>
          <w:szCs w:val="28"/>
        </w:rPr>
        <w:t xml:space="preserve"> Совет муниципального района </w:t>
      </w:r>
      <w:r w:rsidRPr="00EA6F77">
        <w:rPr>
          <w:rFonts w:ascii="Arial" w:hAnsi="Arial" w:cs="Arial"/>
          <w:b w:val="0"/>
          <w:bCs w:val="0"/>
          <w:color w:val="000000"/>
          <w:spacing w:val="7"/>
          <w:sz w:val="28"/>
          <w:szCs w:val="28"/>
          <w:highlight w:val="white"/>
        </w:rPr>
        <w:t>р</w:t>
      </w:r>
      <w:r>
        <w:rPr>
          <w:rFonts w:ascii="Arial" w:hAnsi="Arial" w:cs="Arial"/>
          <w:b w:val="0"/>
          <w:bCs w:val="0"/>
          <w:color w:val="000000"/>
          <w:spacing w:val="7"/>
          <w:sz w:val="28"/>
          <w:szCs w:val="28"/>
          <w:highlight w:val="white"/>
        </w:rPr>
        <w:t>ешил</w:t>
      </w:r>
      <w:r w:rsidRPr="00EA6F77">
        <w:rPr>
          <w:rFonts w:ascii="Arial" w:hAnsi="Arial" w:cs="Arial"/>
          <w:b w:val="0"/>
          <w:bCs w:val="0"/>
          <w:color w:val="000000"/>
          <w:spacing w:val="7"/>
          <w:sz w:val="28"/>
          <w:szCs w:val="28"/>
          <w:highlight w:val="white"/>
        </w:rPr>
        <w:t>:</w:t>
      </w:r>
    </w:p>
    <w:p w:rsidR="00EA6F77" w:rsidRPr="00EA6F77" w:rsidRDefault="00EA6F77" w:rsidP="00EA6F77">
      <w:pPr>
        <w:ind w:hanging="142"/>
        <w:jc w:val="both"/>
        <w:rPr>
          <w:rFonts w:ascii="Arial" w:hAnsi="Arial" w:cs="Arial"/>
          <w:color w:val="000000"/>
          <w:sz w:val="28"/>
          <w:szCs w:val="28"/>
        </w:rPr>
      </w:pPr>
    </w:p>
    <w:p w:rsidR="00EA6F77" w:rsidRPr="00EA6F77" w:rsidRDefault="00EA6F77" w:rsidP="00EA6F77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EA6F77">
        <w:rPr>
          <w:rFonts w:ascii="Arial" w:hAnsi="Arial" w:cs="Arial"/>
          <w:color w:val="000000"/>
          <w:sz w:val="28"/>
          <w:szCs w:val="28"/>
        </w:rPr>
        <w:t>Присвоить звание «Почетный гражданин» Шилкинского района:</w:t>
      </w:r>
    </w:p>
    <w:p w:rsidR="00EA6F77" w:rsidRPr="00EA6F77" w:rsidRDefault="00EA6F77" w:rsidP="00EA6F77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Новикову Юрию Константиновичу, руководившему сель</w:t>
      </w:r>
      <w:r w:rsidR="000B677E">
        <w:rPr>
          <w:rFonts w:ascii="Arial" w:hAnsi="Arial" w:cs="Arial"/>
          <w:color w:val="000000"/>
          <w:sz w:val="28"/>
          <w:szCs w:val="28"/>
        </w:rPr>
        <w:t>ско</w:t>
      </w:r>
      <w:r>
        <w:rPr>
          <w:rFonts w:ascii="Arial" w:hAnsi="Arial" w:cs="Arial"/>
          <w:color w:val="000000"/>
          <w:sz w:val="28"/>
          <w:szCs w:val="28"/>
        </w:rPr>
        <w:t>хо</w:t>
      </w:r>
      <w:r w:rsidR="000B677E">
        <w:rPr>
          <w:rFonts w:ascii="Arial" w:hAnsi="Arial" w:cs="Arial"/>
          <w:color w:val="000000"/>
          <w:sz w:val="28"/>
          <w:szCs w:val="28"/>
        </w:rPr>
        <w:t xml:space="preserve">зяйственным 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>предприятием 43 года</w:t>
      </w:r>
      <w:r w:rsidRPr="00EA6F77">
        <w:rPr>
          <w:rFonts w:ascii="Arial" w:hAnsi="Arial" w:cs="Arial"/>
          <w:color w:val="000000"/>
          <w:sz w:val="28"/>
          <w:szCs w:val="28"/>
        </w:rPr>
        <w:t>;</w:t>
      </w:r>
    </w:p>
    <w:p w:rsidR="00EA6F77" w:rsidRPr="00EA6F77" w:rsidRDefault="00EA6F77" w:rsidP="00EA6F77">
      <w:pPr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Седельникову Виктору Никол</w:t>
      </w:r>
      <w:r w:rsidR="005D52BC">
        <w:rPr>
          <w:rFonts w:ascii="Arial" w:hAnsi="Arial" w:cs="Arial"/>
          <w:color w:val="000000"/>
          <w:sz w:val="28"/>
          <w:szCs w:val="28"/>
        </w:rPr>
        <w:t>аевичу, тренеру – преподавателю</w:t>
      </w:r>
      <w:r>
        <w:rPr>
          <w:rFonts w:ascii="Arial" w:hAnsi="Arial" w:cs="Arial"/>
          <w:color w:val="000000"/>
          <w:sz w:val="28"/>
          <w:szCs w:val="28"/>
        </w:rPr>
        <w:t xml:space="preserve">, заслуженному работнику физкультуры и спорта Забайкальского края, проработавшему с детьми </w:t>
      </w:r>
      <w:r w:rsidR="005D52BC">
        <w:rPr>
          <w:rFonts w:ascii="Arial" w:hAnsi="Arial" w:cs="Arial"/>
          <w:color w:val="000000"/>
          <w:sz w:val="28"/>
          <w:szCs w:val="28"/>
        </w:rPr>
        <w:t xml:space="preserve">более </w:t>
      </w:r>
      <w:r>
        <w:rPr>
          <w:rFonts w:ascii="Arial" w:hAnsi="Arial" w:cs="Arial"/>
          <w:color w:val="000000"/>
          <w:sz w:val="28"/>
          <w:szCs w:val="28"/>
        </w:rPr>
        <w:t>48 лет.</w:t>
      </w:r>
      <w:r w:rsidRPr="00EA6F77">
        <w:rPr>
          <w:rFonts w:ascii="Arial" w:hAnsi="Arial" w:cs="Arial"/>
          <w:color w:val="000000"/>
          <w:sz w:val="28"/>
          <w:szCs w:val="28"/>
        </w:rPr>
        <w:t xml:space="preserve">   </w:t>
      </w:r>
    </w:p>
    <w:p w:rsidR="00EA6F77" w:rsidRPr="00EA6F77" w:rsidRDefault="00EA6F77" w:rsidP="00EA6F77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EA6F77" w:rsidRPr="00EA6F77" w:rsidRDefault="00EA6F77" w:rsidP="00EA6F77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EA6F77" w:rsidRPr="00EA6F77" w:rsidRDefault="00EA6F77" w:rsidP="00EA6F77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EA6F77" w:rsidRPr="00EA6F77" w:rsidRDefault="00EA6F77" w:rsidP="00EA6F77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B53B9A" w:rsidRDefault="00B53B9A" w:rsidP="00EA6F77">
      <w:pPr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Председатель Совета</w:t>
      </w:r>
    </w:p>
    <w:p w:rsidR="00EA6F77" w:rsidRPr="00EA6F77" w:rsidRDefault="00EA6F77" w:rsidP="00EA6F77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A6F77">
        <w:rPr>
          <w:rFonts w:ascii="Arial" w:hAnsi="Arial" w:cs="Arial"/>
          <w:color w:val="000000"/>
          <w:sz w:val="28"/>
          <w:szCs w:val="28"/>
        </w:rPr>
        <w:t xml:space="preserve">муниципального района                       </w:t>
      </w:r>
      <w:r>
        <w:rPr>
          <w:rFonts w:ascii="Arial" w:hAnsi="Arial" w:cs="Arial"/>
          <w:color w:val="000000"/>
          <w:sz w:val="28"/>
          <w:szCs w:val="28"/>
        </w:rPr>
        <w:t xml:space="preserve">      </w:t>
      </w:r>
      <w:r w:rsidR="00B53B9A">
        <w:rPr>
          <w:rFonts w:ascii="Arial" w:hAnsi="Arial" w:cs="Arial"/>
          <w:color w:val="000000"/>
          <w:sz w:val="28"/>
          <w:szCs w:val="28"/>
        </w:rPr>
        <w:tab/>
        <w:t xml:space="preserve">                     Н.В.Бородин</w:t>
      </w:r>
      <w:r w:rsidRPr="00EA6F77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E95EFE" w:rsidRPr="00EA6F77" w:rsidRDefault="00E95EFE">
      <w:pPr>
        <w:rPr>
          <w:rFonts w:ascii="Arial" w:hAnsi="Arial" w:cs="Arial"/>
        </w:rPr>
      </w:pPr>
    </w:p>
    <w:sectPr w:rsidR="00E95EFE" w:rsidRPr="00EA6F77" w:rsidSect="008F07C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77"/>
    <w:rsid w:val="000358D7"/>
    <w:rsid w:val="000A4C6E"/>
    <w:rsid w:val="000B677E"/>
    <w:rsid w:val="005D52BC"/>
    <w:rsid w:val="008F07C6"/>
    <w:rsid w:val="00A91008"/>
    <w:rsid w:val="00B53B9A"/>
    <w:rsid w:val="00E95EFE"/>
    <w:rsid w:val="00EA6F77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77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autoSpaceDE/>
      <w:autoSpaceDN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autoSpaceDE/>
      <w:autoSpaceDN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autoSpaceDE/>
      <w:autoSpaceDN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autoSpaceDE/>
      <w:autoSpaceDN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autoSpaceDE/>
      <w:autoSpaceDN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autoSpaceDE/>
      <w:autoSpaceDN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autoSpaceDE/>
      <w:autoSpaceDN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autoSpaceDE/>
      <w:autoSpaceDN/>
    </w:pPr>
  </w:style>
  <w:style w:type="paragraph" w:styleId="aa">
    <w:name w:val="List Paragraph"/>
    <w:basedOn w:val="a"/>
    <w:uiPriority w:val="34"/>
    <w:qFormat/>
    <w:rsid w:val="000358D7"/>
    <w:pPr>
      <w:autoSpaceDE/>
      <w:autoSpaceDN/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pPr>
      <w:autoSpaceDE/>
      <w:autoSpaceDN/>
    </w:pPr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Title">
    <w:name w:val="Title!Название НПА"/>
    <w:basedOn w:val="a"/>
    <w:rsid w:val="008F07C6"/>
    <w:pPr>
      <w:autoSpaceDE/>
      <w:autoSpaceDN/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3">
    <w:name w:val="Balloon Text"/>
    <w:basedOn w:val="a"/>
    <w:link w:val="af4"/>
    <w:uiPriority w:val="99"/>
    <w:semiHidden/>
    <w:unhideWhenUsed/>
    <w:rsid w:val="008F07C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07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77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autoSpaceDE/>
      <w:autoSpaceDN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autoSpaceDE/>
      <w:autoSpaceDN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autoSpaceDE/>
      <w:autoSpaceDN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autoSpaceDE/>
      <w:autoSpaceDN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autoSpaceDE/>
      <w:autoSpaceDN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autoSpaceDE/>
      <w:autoSpaceDN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autoSpaceDE/>
      <w:autoSpaceDN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autoSpaceDE/>
      <w:autoSpaceDN/>
    </w:pPr>
  </w:style>
  <w:style w:type="paragraph" w:styleId="aa">
    <w:name w:val="List Paragraph"/>
    <w:basedOn w:val="a"/>
    <w:uiPriority w:val="34"/>
    <w:qFormat/>
    <w:rsid w:val="000358D7"/>
    <w:pPr>
      <w:autoSpaceDE/>
      <w:autoSpaceDN/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pPr>
      <w:autoSpaceDE/>
      <w:autoSpaceDN/>
    </w:pPr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Title">
    <w:name w:val="Title!Название НПА"/>
    <w:basedOn w:val="a"/>
    <w:rsid w:val="008F07C6"/>
    <w:pPr>
      <w:autoSpaceDE/>
      <w:autoSpaceDN/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3">
    <w:name w:val="Balloon Text"/>
    <w:basedOn w:val="a"/>
    <w:link w:val="af4"/>
    <w:uiPriority w:val="99"/>
    <w:semiHidden/>
    <w:unhideWhenUsed/>
    <w:rsid w:val="008F07C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07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5</cp:revision>
  <dcterms:created xsi:type="dcterms:W3CDTF">2015-12-30T04:15:00Z</dcterms:created>
  <dcterms:modified xsi:type="dcterms:W3CDTF">2016-01-13T00:16:00Z</dcterms:modified>
</cp:coreProperties>
</file>